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ef4ceec6ea064e2d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0A32B8" w:rsidTr="00313B84">
        <w:trPr>
          <w:trHeight w:val="128"/>
        </w:trPr>
        <w:tc>
          <w:tcPr>
            <w:tcW w:w="4750" w:type="dxa"/>
            <w:hideMark/>
          </w:tcPr>
          <w:p w:rsidR="000A32B8" w:rsidRDefault="000A32B8" w:rsidP="00313B8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8F15290" wp14:editId="7CF90A4B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32B8" w:rsidRDefault="000A32B8" w:rsidP="00313B84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0A32B8" w:rsidRDefault="000A32B8" w:rsidP="00313B84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0A32B8" w:rsidRDefault="000A32B8" w:rsidP="00313B84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0A32B8" w:rsidRDefault="000A32B8" w:rsidP="00313B84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Ερ. Σταυρού   </w:t>
            </w:r>
          </w:p>
          <w:p w:rsidR="000A32B8" w:rsidRDefault="000A32B8" w:rsidP="00313B84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0A32B8" w:rsidRDefault="000A32B8" w:rsidP="00313B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0A32B8" w:rsidRPr="00E13824" w:rsidRDefault="000A32B8" w:rsidP="00313B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Pr="00E13824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22313 51023</w:t>
            </w:r>
          </w:p>
          <w:p w:rsidR="000A32B8" w:rsidRPr="006936A0" w:rsidRDefault="000A32B8" w:rsidP="00313B84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0A32B8" w:rsidRPr="006936A0" w:rsidRDefault="000A32B8" w:rsidP="00313B8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0A32B8" w:rsidRPr="006936A0" w:rsidRDefault="000A32B8" w:rsidP="00313B84">
            <w:pPr>
              <w:pStyle w:val="a9"/>
              <w:rPr>
                <w:lang w:val="en-US"/>
              </w:rPr>
            </w:pPr>
          </w:p>
          <w:p w:rsidR="000A32B8" w:rsidRPr="007124A4" w:rsidRDefault="000A32B8" w:rsidP="00313B84">
            <w:pPr>
              <w:pStyle w:val="a9"/>
              <w:rPr>
                <w:rFonts w:ascii="Arial" w:hAnsi="Arial" w:cs="Arial"/>
                <w:b/>
                <w:sz w:val="22"/>
                <w:szCs w:val="22"/>
              </w:rPr>
            </w:pPr>
            <w:r w:rsidRPr="007124A4">
              <w:rPr>
                <w:rFonts w:ascii="Arial" w:hAnsi="Arial" w:cs="Arial"/>
                <w:b/>
                <w:sz w:val="22"/>
                <w:szCs w:val="22"/>
              </w:rPr>
              <w:t>ΑΝΑΡΤΗΤΕΑ</w:t>
            </w:r>
          </w:p>
          <w:p w:rsidR="000A32B8" w:rsidRDefault="000A32B8" w:rsidP="00313B84">
            <w:pPr>
              <w:pStyle w:val="a9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A32B8" w:rsidRPr="007124A4" w:rsidRDefault="000A32B8" w:rsidP="00313B84">
            <w:pPr>
              <w:pStyle w:val="a9"/>
              <w:rPr>
                <w:rFonts w:ascii="Arial" w:hAnsi="Arial" w:cs="Arial"/>
                <w:b/>
                <w:sz w:val="22"/>
                <w:szCs w:val="22"/>
              </w:rPr>
            </w:pPr>
            <w:r w:rsidRPr="007124A4">
              <w:rPr>
                <w:rFonts w:ascii="Arial" w:hAnsi="Arial" w:cs="Arial"/>
                <w:b/>
                <w:sz w:val="22"/>
                <w:szCs w:val="22"/>
              </w:rPr>
              <w:t>Θεματική κατηγορία :</w:t>
            </w:r>
          </w:p>
          <w:p w:rsidR="000A32B8" w:rsidRPr="007124A4" w:rsidRDefault="000A32B8" w:rsidP="00313B84">
            <w:pPr>
              <w:pStyle w:val="a9"/>
              <w:rPr>
                <w:rFonts w:ascii="Arial" w:hAnsi="Arial" w:cs="Arial"/>
                <w:b/>
                <w:sz w:val="22"/>
                <w:szCs w:val="22"/>
              </w:rPr>
            </w:pPr>
            <w:r w:rsidRPr="007124A4">
              <w:rPr>
                <w:rFonts w:ascii="Arial" w:hAnsi="Arial" w:cs="Arial"/>
                <w:b/>
                <w:sz w:val="22"/>
                <w:szCs w:val="22"/>
              </w:rPr>
              <w:t>Απασχόληση &amp; εργασία</w:t>
            </w:r>
          </w:p>
          <w:p w:rsidR="000A32B8" w:rsidRPr="007124A4" w:rsidRDefault="000A32B8" w:rsidP="00313B84">
            <w:pPr>
              <w:pStyle w:val="a9"/>
              <w:rPr>
                <w:rFonts w:ascii="Arial" w:hAnsi="Arial" w:cs="Arial"/>
                <w:b/>
                <w:sz w:val="22"/>
                <w:szCs w:val="22"/>
              </w:rPr>
            </w:pPr>
            <w:r w:rsidRPr="007124A4">
              <w:rPr>
                <w:rFonts w:ascii="Arial" w:hAnsi="Arial" w:cs="Arial"/>
                <w:b/>
                <w:sz w:val="22"/>
                <w:szCs w:val="22"/>
              </w:rPr>
              <w:t>Είδος πράξης : Ανάθεση υπηρεσιών</w:t>
            </w:r>
          </w:p>
          <w:p w:rsidR="000A32B8" w:rsidRDefault="000A32B8" w:rsidP="00313B84">
            <w:pPr>
              <w:pStyle w:val="a9"/>
              <w:rPr>
                <w:b/>
              </w:rPr>
            </w:pPr>
          </w:p>
          <w:p w:rsidR="000A32B8" w:rsidRDefault="000A32B8" w:rsidP="00313B84">
            <w:pPr>
              <w:pStyle w:val="a9"/>
              <w:rPr>
                <w:b/>
              </w:rPr>
            </w:pPr>
          </w:p>
          <w:p w:rsidR="000A32B8" w:rsidRPr="007124A4" w:rsidRDefault="000A32B8" w:rsidP="00313B84">
            <w:pPr>
              <w:pStyle w:val="a9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A32B8" w:rsidRPr="007124A4" w:rsidRDefault="000A32B8" w:rsidP="00313B84">
            <w:pPr>
              <w:pStyle w:val="a9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0A32B8" w:rsidRPr="007124A4" w:rsidRDefault="000A32B8" w:rsidP="00313B84">
            <w:pPr>
              <w:pStyle w:val="a9"/>
              <w:rPr>
                <w:rFonts w:ascii="Arial" w:hAnsi="Arial" w:cs="Arial"/>
                <w:b/>
                <w:sz w:val="22"/>
                <w:szCs w:val="22"/>
              </w:rPr>
            </w:pPr>
            <w:r w:rsidRPr="007124A4"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0A32B8" w:rsidRPr="007124A4" w:rsidRDefault="000A32B8" w:rsidP="00313B84">
            <w:pPr>
              <w:pStyle w:val="a9"/>
              <w:rPr>
                <w:rFonts w:ascii="Arial" w:hAnsi="Arial" w:cs="Arial"/>
                <w:sz w:val="22"/>
                <w:szCs w:val="22"/>
              </w:rPr>
            </w:pPr>
            <w:r w:rsidRPr="007124A4"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0A32B8" w:rsidRPr="007124A4" w:rsidRDefault="000A32B8" w:rsidP="00313B84">
            <w:pPr>
              <w:pStyle w:val="a9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7124A4">
              <w:rPr>
                <w:rFonts w:ascii="Arial" w:hAnsi="Arial" w:cs="Arial"/>
                <w:sz w:val="22"/>
                <w:szCs w:val="22"/>
              </w:rPr>
              <w:t>Δήμου Λαμιέων</w:t>
            </w:r>
          </w:p>
          <w:p w:rsidR="000A32B8" w:rsidRDefault="000A32B8" w:rsidP="00313B84">
            <w:pPr>
              <w:pStyle w:val="a9"/>
            </w:pPr>
          </w:p>
        </w:tc>
      </w:tr>
    </w:tbl>
    <w:p w:rsidR="000A32B8" w:rsidRPr="00427F66" w:rsidRDefault="000A32B8" w:rsidP="000A32B8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A32B8" w:rsidRDefault="000A32B8" w:rsidP="000A32B8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A32B8" w:rsidRDefault="000A32B8" w:rsidP="000A32B8">
      <w:pPr>
        <w:rPr>
          <w:rFonts w:ascii="Arial" w:hAnsi="Arial" w:cs="Arial"/>
          <w:sz w:val="22"/>
          <w:szCs w:val="22"/>
        </w:rPr>
      </w:pPr>
    </w:p>
    <w:p w:rsidR="000A32B8" w:rsidRPr="008330E4" w:rsidRDefault="000A32B8" w:rsidP="008330E4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 w:rsidR="00F55274" w:rsidRPr="00F55274">
        <w:rPr>
          <w:rFonts w:ascii="Arial" w:hAnsi="Arial" w:cs="Arial"/>
          <w:b/>
          <w:sz w:val="22"/>
          <w:szCs w:val="22"/>
        </w:rPr>
        <w:t>«</w:t>
      </w:r>
      <w:r w:rsidRPr="00F55274">
        <w:rPr>
          <w:rFonts w:ascii="Arial" w:hAnsi="Arial" w:cs="Arial"/>
          <w:b/>
          <w:sz w:val="22"/>
          <w:szCs w:val="22"/>
        </w:rPr>
        <w:t>Δ</w:t>
      </w:r>
      <w:r w:rsidRPr="00F55274">
        <w:rPr>
          <w:rFonts w:ascii="Arial" w:hAnsi="Arial" w:cs="Arial"/>
          <w:b/>
          <w:iCs/>
          <w:sz w:val="22"/>
          <w:szCs w:val="22"/>
        </w:rPr>
        <w:t>ιορισμός πληρεξούσιου δικηγόρου – καθορισμός αμοιβής</w:t>
      </w:r>
      <w:r w:rsidR="00F55274" w:rsidRPr="00F55274">
        <w:rPr>
          <w:rFonts w:ascii="Arial" w:hAnsi="Arial" w:cs="Arial"/>
          <w:b/>
          <w:iCs/>
          <w:sz w:val="22"/>
          <w:szCs w:val="22"/>
        </w:rPr>
        <w:t>»</w:t>
      </w:r>
      <w:r w:rsidR="00F55274">
        <w:rPr>
          <w:rFonts w:ascii="Arial" w:hAnsi="Arial" w:cs="Arial"/>
          <w:b/>
          <w:iCs/>
          <w:sz w:val="22"/>
          <w:szCs w:val="22"/>
        </w:rPr>
        <w:t>.</w:t>
      </w:r>
      <w:r w:rsidRPr="00F55274">
        <w:rPr>
          <w:rFonts w:ascii="Arial" w:hAnsi="Arial" w:cs="Arial"/>
          <w:b/>
          <w:iCs/>
          <w:sz w:val="22"/>
          <w:szCs w:val="22"/>
        </w:rPr>
        <w:t xml:space="preserve"> </w:t>
      </w:r>
    </w:p>
    <w:p w:rsidR="000A32B8" w:rsidRDefault="000A32B8" w:rsidP="000A32B8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1D1800" w:rsidRDefault="001D1800" w:rsidP="001D1800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7E281C">
        <w:rPr>
          <w:rFonts w:ascii="Arial" w:hAnsi="Arial" w:cs="Arial"/>
          <w:b w:val="0"/>
          <w:color w:val="auto"/>
          <w:sz w:val="22"/>
          <w:szCs w:val="22"/>
        </w:rPr>
        <w:t>Τ</w:t>
      </w:r>
      <w:r>
        <w:rPr>
          <w:rFonts w:ascii="Arial" w:hAnsi="Arial" w:cs="Arial"/>
          <w:b w:val="0"/>
          <w:color w:val="auto"/>
          <w:sz w:val="22"/>
          <w:szCs w:val="22"/>
        </w:rPr>
        <w:t>ίθενται υπόψη σας :</w:t>
      </w:r>
    </w:p>
    <w:p w:rsidR="001D1800" w:rsidRPr="006922BF" w:rsidRDefault="006922BF" w:rsidP="006922BF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από 19-5-2017 και </w:t>
      </w:r>
      <w:r>
        <w:rPr>
          <w:rFonts w:ascii="Arial" w:hAnsi="Arial" w:cs="Arial"/>
          <w:b/>
          <w:sz w:val="22"/>
          <w:szCs w:val="22"/>
        </w:rPr>
        <w:t>με Α.Β.Ε.Μ. 672 / 19-6-2017</w:t>
      </w:r>
      <w:r>
        <w:rPr>
          <w:rFonts w:ascii="Arial" w:hAnsi="Arial" w:cs="Arial"/>
          <w:sz w:val="22"/>
          <w:szCs w:val="22"/>
        </w:rPr>
        <w:t xml:space="preserve">, στο Διοικητικό Εφετείο Πειραιά </w:t>
      </w:r>
      <w:r>
        <w:rPr>
          <w:rFonts w:ascii="Arial" w:hAnsi="Arial" w:cs="Arial"/>
          <w:b/>
          <w:sz w:val="22"/>
          <w:szCs w:val="22"/>
        </w:rPr>
        <w:t>έφεση</w:t>
      </w:r>
      <w:r>
        <w:rPr>
          <w:rFonts w:ascii="Arial" w:hAnsi="Arial" w:cs="Arial"/>
          <w:sz w:val="22"/>
          <w:szCs w:val="22"/>
        </w:rPr>
        <w:t xml:space="preserve"> του Δήμου Λαμιέων κατά της ανώνυμης εταιρείας με την επωνυμία «ΕΛΛΗΝΙΚΑ ΛΑΤΟΜΕΙΑ ΑΝΩΝΥΜΗ ΕΤΑΙΡΕΙΑ» και το διακριτικό τίτλο «ΕΛΛΗΝΙΚΑ ΛΑΤΟΜΕΙΑ Α.Ε.», με την οποία ζητήθηκε η εξαφάνιση της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335/2016 απόφασης</w:t>
      </w:r>
      <w:r>
        <w:rPr>
          <w:rFonts w:ascii="Arial" w:hAnsi="Arial" w:cs="Arial"/>
          <w:sz w:val="22"/>
          <w:szCs w:val="22"/>
        </w:rPr>
        <w:t xml:space="preserve"> του Τριμελούς Διοικητικού Πρωτοδικείου Λαμίας . Με την απόφαση αυτή είχε γίνει δεκτή η από 13-8-2010 και </w:t>
      </w:r>
      <w:r>
        <w:rPr>
          <w:rFonts w:ascii="Arial" w:hAnsi="Arial" w:cs="Arial"/>
          <w:b/>
          <w:sz w:val="22"/>
          <w:szCs w:val="22"/>
        </w:rPr>
        <w:t>με Α.Π.Κ. 219/2010 προσφυγή</w:t>
      </w:r>
      <w:r>
        <w:rPr>
          <w:rFonts w:ascii="Arial" w:hAnsi="Arial" w:cs="Arial"/>
          <w:sz w:val="22"/>
          <w:szCs w:val="22"/>
        </w:rPr>
        <w:t xml:space="preserve"> της εφεσίβλητης εταιρείας και είχε ακυρωθεί η </w:t>
      </w:r>
      <w:r>
        <w:rPr>
          <w:rFonts w:ascii="Arial" w:hAnsi="Arial" w:cs="Arial"/>
          <w:b/>
          <w:sz w:val="22"/>
          <w:szCs w:val="22"/>
        </w:rPr>
        <w:t>αριθ. 4</w:t>
      </w:r>
      <w:r>
        <w:rPr>
          <w:rFonts w:ascii="Arial" w:hAnsi="Arial" w:cs="Arial"/>
          <w:sz w:val="22"/>
          <w:szCs w:val="22"/>
        </w:rPr>
        <w:t xml:space="preserve"> εγγραφή της στο με </w:t>
      </w:r>
      <w:r>
        <w:rPr>
          <w:rFonts w:ascii="Arial" w:hAnsi="Arial" w:cs="Arial"/>
          <w:b/>
          <w:sz w:val="22"/>
          <w:szCs w:val="22"/>
        </w:rPr>
        <w:t>αριθμό 32.031 / 17-6-2010</w:t>
      </w:r>
      <w:r>
        <w:rPr>
          <w:rFonts w:ascii="Arial" w:hAnsi="Arial" w:cs="Arial"/>
          <w:sz w:val="22"/>
          <w:szCs w:val="22"/>
        </w:rPr>
        <w:t xml:space="preserve"> βεβαιωτικό κατάλογο του Δήμου Λαμιέων, για τέλος λατομείων οικονομικού έτους 2010, ποσού </w:t>
      </w:r>
      <w:r>
        <w:rPr>
          <w:rFonts w:ascii="Arial" w:hAnsi="Arial" w:cs="Arial"/>
          <w:b/>
          <w:sz w:val="22"/>
          <w:szCs w:val="22"/>
        </w:rPr>
        <w:t>56.293,10 ευρώ.</w:t>
      </w:r>
      <w:r>
        <w:rPr>
          <w:rFonts w:ascii="Arial" w:hAnsi="Arial" w:cs="Arial"/>
          <w:sz w:val="22"/>
          <w:szCs w:val="22"/>
        </w:rPr>
        <w:t xml:space="preserve"> </w:t>
      </w:r>
    </w:p>
    <w:p w:rsidR="001D1800" w:rsidRPr="00F4493C" w:rsidRDefault="001D1800" w:rsidP="001D1800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82361B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82361B">
        <w:rPr>
          <w:rFonts w:ascii="Arial" w:hAnsi="Arial" w:cs="Arial"/>
          <w:b/>
          <w:sz w:val="22"/>
          <w:szCs w:val="22"/>
        </w:rPr>
        <w:t>. Α1605/2019 απόφαση</w:t>
      </w:r>
      <w:r>
        <w:rPr>
          <w:rFonts w:ascii="Arial" w:hAnsi="Arial" w:cs="Arial"/>
          <w:sz w:val="22"/>
          <w:szCs w:val="22"/>
        </w:rPr>
        <w:t xml:space="preserve"> του Τριμελούς Διοικητικού Εφετείου Πειραιά – Τμήματος Θ ‘ , με την οποία </w:t>
      </w:r>
      <w:r w:rsidRPr="0082361B">
        <w:rPr>
          <w:rFonts w:ascii="Arial" w:hAnsi="Arial" w:cs="Arial"/>
          <w:b/>
          <w:sz w:val="22"/>
          <w:szCs w:val="22"/>
        </w:rPr>
        <w:t>απορρίφτηκε</w:t>
      </w:r>
      <w:r>
        <w:rPr>
          <w:rFonts w:ascii="Arial" w:hAnsi="Arial" w:cs="Arial"/>
          <w:sz w:val="22"/>
          <w:szCs w:val="22"/>
        </w:rPr>
        <w:t xml:space="preserve"> η </w:t>
      </w:r>
      <w:r w:rsidRPr="0082361B">
        <w:rPr>
          <w:rFonts w:ascii="Arial" w:hAnsi="Arial" w:cs="Arial"/>
          <w:sz w:val="22"/>
          <w:szCs w:val="22"/>
        </w:rPr>
        <w:t xml:space="preserve">με Α.Β.Ε.Μ. 672 / 19-6-2017, στο Διοικητικό Εφετείο Πειραιά </w:t>
      </w:r>
      <w:r w:rsidRPr="0082361B">
        <w:rPr>
          <w:rFonts w:ascii="Arial" w:hAnsi="Arial" w:cs="Arial"/>
          <w:b/>
          <w:sz w:val="22"/>
          <w:szCs w:val="22"/>
        </w:rPr>
        <w:t>έφεση</w:t>
      </w:r>
      <w:r w:rsidRPr="0082361B">
        <w:rPr>
          <w:rFonts w:ascii="Arial" w:hAnsi="Arial" w:cs="Arial"/>
          <w:sz w:val="22"/>
          <w:szCs w:val="22"/>
        </w:rPr>
        <w:t xml:space="preserve"> του Δήμου Λαμιέων</w:t>
      </w:r>
      <w:r>
        <w:rPr>
          <w:rFonts w:ascii="Arial" w:hAnsi="Arial" w:cs="Arial"/>
          <w:sz w:val="22"/>
          <w:szCs w:val="22"/>
        </w:rPr>
        <w:t xml:space="preserve"> και του επιβλήθηκαν τα δικαστικά έξοδα της εφεσίβλητης εταιρείας, </w:t>
      </w:r>
      <w:r w:rsidRPr="0082361B">
        <w:rPr>
          <w:rFonts w:ascii="Arial" w:hAnsi="Arial" w:cs="Arial"/>
          <w:b/>
          <w:sz w:val="22"/>
          <w:szCs w:val="22"/>
        </w:rPr>
        <w:t>ποσού 341,00 ευρώ .</w:t>
      </w:r>
      <w:r>
        <w:rPr>
          <w:rFonts w:ascii="Arial" w:hAnsi="Arial" w:cs="Arial"/>
          <w:sz w:val="22"/>
          <w:szCs w:val="22"/>
        </w:rPr>
        <w:t xml:space="preserve"> </w:t>
      </w:r>
    </w:p>
    <w:p w:rsidR="001D1800" w:rsidRPr="00AF6732" w:rsidRDefault="001D1800" w:rsidP="001D1800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AF6732">
        <w:rPr>
          <w:rFonts w:ascii="Arial" w:hAnsi="Arial" w:cs="Arial"/>
          <w:color w:val="000000"/>
          <w:sz w:val="22"/>
          <w:szCs w:val="22"/>
        </w:rPr>
        <w:t xml:space="preserve">Στις </w:t>
      </w:r>
      <w:r>
        <w:rPr>
          <w:rFonts w:ascii="Arial" w:hAnsi="Arial" w:cs="Arial"/>
          <w:b/>
          <w:sz w:val="22"/>
          <w:szCs w:val="22"/>
        </w:rPr>
        <w:t>06 Απριλίου</w:t>
      </w:r>
      <w:r w:rsidRPr="00AF6732">
        <w:rPr>
          <w:rFonts w:ascii="Arial" w:hAnsi="Arial" w:cs="Arial"/>
          <w:b/>
          <w:sz w:val="22"/>
          <w:szCs w:val="22"/>
        </w:rPr>
        <w:t xml:space="preserve"> 2022</w:t>
      </w:r>
      <w:r w:rsidRPr="00AF673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συζητείται στο Συμβούλιο της Επικρατείας  η από 15-01-2020 και με  Α.Κ. : 701 / 2020 στο Συμβούλιο της Επικρατείας</w:t>
      </w:r>
      <w:r w:rsidRPr="00AF673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αίτηση αναίρεσης </w:t>
      </w:r>
      <w:r>
        <w:rPr>
          <w:rFonts w:ascii="Arial" w:hAnsi="Arial" w:cs="Arial"/>
          <w:sz w:val="22"/>
          <w:szCs w:val="22"/>
        </w:rPr>
        <w:t xml:space="preserve">του Δήμου Λαμιέων κατά της ανώνυμης εταιρείας με την επωνυμία «ΕΛΛΗΝΙΚΑ ΛΑΤΟΜΕΙΑ ΑΝΩΝΥΜΗ ΕΤΑΙΡΕΙΑ» και το διακριτικό τίτλο «ΕΛΛΗΝΙΚΑ ΛΑΤΟΜΕΙΑ Α.Ε.», όπως νόμιμα εκπροσωπείται, ως διαδόχου της εταιρείας «ΛΑΤΟΜΕΙΑ ΣΤΥΛΙΔΑΣ </w:t>
      </w:r>
      <w:r>
        <w:rPr>
          <w:rFonts w:ascii="Arial" w:hAnsi="Arial" w:cs="Arial"/>
          <w:sz w:val="22"/>
          <w:szCs w:val="22"/>
        </w:rPr>
        <w:lastRenderedPageBreak/>
        <w:t xml:space="preserve">Α.Ε.», </w:t>
      </w:r>
      <w:r w:rsidRPr="00D55B30">
        <w:rPr>
          <w:rFonts w:ascii="Arial" w:hAnsi="Arial" w:cs="Arial"/>
          <w:b/>
          <w:sz w:val="22"/>
          <w:szCs w:val="22"/>
        </w:rPr>
        <w:t xml:space="preserve">για την αναίρεση της </w:t>
      </w:r>
      <w:proofErr w:type="spellStart"/>
      <w:r w:rsidRPr="00D55B30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D55B30">
        <w:rPr>
          <w:rFonts w:ascii="Arial" w:hAnsi="Arial" w:cs="Arial"/>
          <w:b/>
          <w:sz w:val="22"/>
          <w:szCs w:val="22"/>
        </w:rPr>
        <w:t>. Α1605/2019</w:t>
      </w:r>
      <w:r>
        <w:rPr>
          <w:rFonts w:ascii="Arial" w:hAnsi="Arial" w:cs="Arial"/>
          <w:sz w:val="22"/>
          <w:szCs w:val="22"/>
        </w:rPr>
        <w:t xml:space="preserve"> απόφασης του Τριμελούς Διοικητικού Εφετείου Πειραιά – Τμήματος Θ΄ . </w:t>
      </w:r>
    </w:p>
    <w:p w:rsidR="000A32B8" w:rsidRDefault="001D1800" w:rsidP="000A32B8">
      <w:pPr>
        <w:shd w:val="clear" w:color="auto" w:fill="FFFFFF"/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4</w:t>
      </w:r>
      <w:r w:rsidR="000A32B8">
        <w:rPr>
          <w:rFonts w:ascii="Arial" w:hAnsi="Arial" w:cs="Arial"/>
          <w:b/>
          <w:iCs/>
          <w:sz w:val="22"/>
          <w:szCs w:val="22"/>
        </w:rPr>
        <w:t xml:space="preserve">. </w:t>
      </w:r>
      <w:r w:rsidR="000A32B8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="000A32B8">
        <w:rPr>
          <w:rFonts w:ascii="Arial" w:hAnsi="Arial" w:cs="Arial"/>
          <w:sz w:val="22"/>
          <w:szCs w:val="22"/>
        </w:rPr>
        <w:t>υπ΄αριθμ</w:t>
      </w:r>
      <w:proofErr w:type="spellEnd"/>
      <w:r w:rsidR="000A32B8"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Δήμου Λαμιέων διαπιστώθηκε η λύση της σχέσης έμμισθης εντολής της δικηγόρου με πάγια μηνιαία αντιμισθία, κατόπιν εκδόσεως της </w:t>
      </w:r>
      <w:proofErr w:type="spellStart"/>
      <w:r w:rsidR="000A32B8">
        <w:rPr>
          <w:rFonts w:ascii="Arial" w:hAnsi="Arial" w:cs="Arial"/>
          <w:sz w:val="22"/>
          <w:szCs w:val="22"/>
        </w:rPr>
        <w:t>υπ΄</w:t>
      </w:r>
      <w:proofErr w:type="spellEnd"/>
      <w:r w:rsidR="000A32B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32B8">
        <w:rPr>
          <w:rFonts w:ascii="Arial" w:hAnsi="Arial" w:cs="Arial"/>
          <w:sz w:val="22"/>
          <w:szCs w:val="22"/>
        </w:rPr>
        <w:t>αριθμ</w:t>
      </w:r>
      <w:proofErr w:type="spellEnd"/>
      <w:r w:rsidR="000A32B8"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0A32B8" w:rsidRDefault="001D1800" w:rsidP="000A32B8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0A32B8">
        <w:rPr>
          <w:rFonts w:ascii="Arial" w:hAnsi="Arial" w:cs="Arial"/>
          <w:b/>
          <w:sz w:val="22"/>
          <w:szCs w:val="22"/>
        </w:rPr>
        <w:t>.</w:t>
      </w:r>
      <w:r w:rsidR="000A32B8">
        <w:rPr>
          <w:rFonts w:ascii="Arial" w:hAnsi="Arial" w:cs="Arial"/>
          <w:sz w:val="22"/>
          <w:szCs w:val="22"/>
        </w:rPr>
        <w:t xml:space="preserve"> 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="000A32B8">
        <w:rPr>
          <w:rFonts w:ascii="Arial" w:hAnsi="Arial" w:cs="Arial"/>
          <w:b/>
          <w:sz w:val="22"/>
          <w:szCs w:val="22"/>
        </w:rPr>
        <w:t>.</w:t>
      </w:r>
    </w:p>
    <w:p w:rsidR="000A32B8" w:rsidRDefault="001D1800" w:rsidP="000A32B8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0A32B8">
        <w:rPr>
          <w:rFonts w:ascii="Arial" w:hAnsi="Arial" w:cs="Arial"/>
          <w:b/>
          <w:sz w:val="22"/>
          <w:szCs w:val="22"/>
        </w:rPr>
        <w:t xml:space="preserve">. </w:t>
      </w:r>
      <w:r w:rsidR="000A32B8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="000A32B8">
        <w:rPr>
          <w:rFonts w:ascii="Arial" w:hAnsi="Arial" w:cs="Arial"/>
          <w:sz w:val="22"/>
          <w:szCs w:val="22"/>
        </w:rPr>
        <w:t>υπ΄αριθμ</w:t>
      </w:r>
      <w:proofErr w:type="spellEnd"/>
      <w:r w:rsidR="000A32B8">
        <w:rPr>
          <w:rFonts w:ascii="Arial" w:hAnsi="Arial" w:cs="Arial"/>
          <w:sz w:val="22"/>
          <w:szCs w:val="22"/>
        </w:rPr>
        <w:t xml:space="preserve"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 Νομικός Σύμβουλος, του οποίου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0A32B8" w:rsidRDefault="001D1800" w:rsidP="000A32B8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0A32B8">
        <w:rPr>
          <w:rFonts w:ascii="Arial" w:hAnsi="Arial" w:cs="Arial"/>
          <w:b/>
          <w:sz w:val="22"/>
          <w:szCs w:val="22"/>
        </w:rPr>
        <w:t>.</w:t>
      </w:r>
      <w:r w:rsidR="000A32B8">
        <w:rPr>
          <w:rFonts w:ascii="Arial" w:hAnsi="Arial" w:cs="Arial"/>
          <w:sz w:val="22"/>
          <w:szCs w:val="22"/>
        </w:rPr>
        <w:t xml:space="preserve"> Η </w:t>
      </w:r>
      <w:proofErr w:type="spellStart"/>
      <w:r w:rsidR="000A32B8">
        <w:rPr>
          <w:rFonts w:ascii="Arial" w:hAnsi="Arial" w:cs="Arial"/>
          <w:sz w:val="22"/>
          <w:szCs w:val="22"/>
        </w:rPr>
        <w:t>υπ΄αριθμ</w:t>
      </w:r>
      <w:proofErr w:type="spellEnd"/>
      <w:r w:rsidR="000A32B8">
        <w:rPr>
          <w:rFonts w:ascii="Arial" w:hAnsi="Arial" w:cs="Arial"/>
          <w:sz w:val="22"/>
          <w:szCs w:val="22"/>
        </w:rPr>
        <w:t xml:space="preserve">. </w:t>
      </w:r>
      <w:r w:rsidR="006E440B">
        <w:rPr>
          <w:rFonts w:ascii="Arial" w:hAnsi="Arial" w:cs="Arial"/>
          <w:b/>
          <w:sz w:val="22"/>
          <w:szCs w:val="22"/>
        </w:rPr>
        <w:t xml:space="preserve"> 9290 / 10</w:t>
      </w:r>
      <w:r w:rsidR="00DF7571">
        <w:rPr>
          <w:rFonts w:ascii="Arial" w:hAnsi="Arial" w:cs="Arial"/>
          <w:b/>
          <w:sz w:val="22"/>
          <w:szCs w:val="22"/>
        </w:rPr>
        <w:t>-3</w:t>
      </w:r>
      <w:r w:rsidR="000A32B8">
        <w:rPr>
          <w:rFonts w:ascii="Arial" w:hAnsi="Arial" w:cs="Arial"/>
          <w:b/>
          <w:sz w:val="22"/>
          <w:szCs w:val="22"/>
        </w:rPr>
        <w:t>-2022</w:t>
      </w:r>
      <w:r w:rsidR="000A32B8">
        <w:rPr>
          <w:rFonts w:ascii="Arial" w:hAnsi="Arial" w:cs="Arial"/>
          <w:sz w:val="22"/>
          <w:szCs w:val="22"/>
        </w:rPr>
        <w:t xml:space="preserve"> γνωμοδότηση του Προϊσταμένου το</w:t>
      </w:r>
      <w:r w:rsidR="00FF191F">
        <w:rPr>
          <w:rFonts w:ascii="Arial" w:hAnsi="Arial" w:cs="Arial"/>
          <w:sz w:val="22"/>
          <w:szCs w:val="22"/>
        </w:rPr>
        <w:t xml:space="preserve">υ Τμήματος Νομικής Υπηρεσίας </w:t>
      </w:r>
      <w:r w:rsidR="000A32B8">
        <w:rPr>
          <w:rFonts w:ascii="Arial" w:hAnsi="Arial" w:cs="Arial"/>
          <w:sz w:val="22"/>
          <w:szCs w:val="22"/>
        </w:rPr>
        <w:t xml:space="preserve"> Δήμου Λαμιέων</w:t>
      </w:r>
      <w:r w:rsidR="00FF191F">
        <w:rPr>
          <w:rFonts w:ascii="Arial" w:hAnsi="Arial" w:cs="Arial"/>
          <w:sz w:val="22"/>
          <w:szCs w:val="22"/>
        </w:rPr>
        <w:t xml:space="preserve"> .</w:t>
      </w:r>
    </w:p>
    <w:p w:rsidR="000A32B8" w:rsidRDefault="001D1800" w:rsidP="000A32B8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0A32B8">
        <w:rPr>
          <w:rFonts w:ascii="Arial" w:hAnsi="Arial" w:cs="Arial"/>
          <w:b/>
          <w:sz w:val="22"/>
          <w:szCs w:val="22"/>
        </w:rPr>
        <w:t>.</w:t>
      </w:r>
      <w:r w:rsidR="000A32B8">
        <w:rPr>
          <w:rFonts w:ascii="Arial" w:hAnsi="Arial" w:cs="Arial"/>
          <w:sz w:val="22"/>
          <w:szCs w:val="22"/>
        </w:rPr>
        <w:t xml:space="preserve"> Οι </w:t>
      </w:r>
      <w:r w:rsidR="000A32B8">
        <w:rPr>
          <w:rFonts w:ascii="Arial" w:hAnsi="Arial" w:cs="Arial"/>
          <w:iCs/>
          <w:sz w:val="22"/>
          <w:szCs w:val="22"/>
        </w:rPr>
        <w:t>διατάξεις</w:t>
      </w:r>
      <w:r w:rsidR="000A32B8">
        <w:rPr>
          <w:rFonts w:ascii="Arial" w:hAnsi="Arial" w:cs="Arial"/>
          <w:sz w:val="22"/>
          <w:szCs w:val="22"/>
        </w:rPr>
        <w:t xml:space="preserve"> του άρθρου 72 παρ. 1, </w:t>
      </w:r>
      <w:proofErr w:type="spellStart"/>
      <w:r w:rsidR="000A32B8">
        <w:rPr>
          <w:rFonts w:ascii="Arial" w:hAnsi="Arial" w:cs="Arial"/>
          <w:sz w:val="22"/>
          <w:szCs w:val="22"/>
        </w:rPr>
        <w:t>περ</w:t>
      </w:r>
      <w:proofErr w:type="spellEnd"/>
      <w:r w:rsidR="000A32B8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0A32B8">
        <w:rPr>
          <w:rFonts w:ascii="Arial" w:hAnsi="Arial" w:cs="Arial"/>
          <w:sz w:val="22"/>
          <w:szCs w:val="22"/>
        </w:rPr>
        <w:t>ιε΄</w:t>
      </w:r>
      <w:proofErr w:type="spellEnd"/>
      <w:r w:rsidR="000A32B8">
        <w:rPr>
          <w:rFonts w:ascii="Arial" w:hAnsi="Arial" w:cs="Arial"/>
          <w:sz w:val="22"/>
          <w:szCs w:val="22"/>
        </w:rPr>
        <w:t xml:space="preserve"> του Ν. 3852/2010, όπως αντικαταστάθηκε από το άρθρο 3 παρ. 1, </w:t>
      </w:r>
      <w:proofErr w:type="spellStart"/>
      <w:r w:rsidR="000A32B8">
        <w:rPr>
          <w:rFonts w:ascii="Arial" w:hAnsi="Arial" w:cs="Arial"/>
          <w:sz w:val="22"/>
          <w:szCs w:val="22"/>
        </w:rPr>
        <w:t>περ</w:t>
      </w:r>
      <w:proofErr w:type="spellEnd"/>
      <w:r w:rsidR="000A32B8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0A32B8">
        <w:rPr>
          <w:rFonts w:ascii="Arial" w:hAnsi="Arial" w:cs="Arial"/>
          <w:sz w:val="22"/>
          <w:szCs w:val="22"/>
        </w:rPr>
        <w:t>ιθ΄</w:t>
      </w:r>
      <w:proofErr w:type="spellEnd"/>
      <w:r w:rsidR="000A32B8">
        <w:rPr>
          <w:rFonts w:ascii="Arial" w:hAnsi="Arial" w:cs="Arial"/>
          <w:sz w:val="22"/>
          <w:szCs w:val="22"/>
        </w:rPr>
        <w:t xml:space="preserve"> και παρ. 2 του Ν. 4623/2019 (ΦΕΚ 134 / Α΄/ 9-8-2019) , το άρθρο 10, παρ. 3  του  Ν.4674/2020 (ΦΕΚ 53 /  Α΄/ 11-3-2020) και το άρθρο 40 του Ν. 4735/2020 (ΦΕΚ 197 / Α’ / 12-10-2020) .</w:t>
      </w:r>
    </w:p>
    <w:p w:rsidR="000A32B8" w:rsidRDefault="000A32B8" w:rsidP="000A32B8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ΠΡΟΤΕΙΝΕΤΑΙ,</w:t>
      </w:r>
      <w:r>
        <w:rPr>
          <w:rFonts w:ascii="Arial" w:hAnsi="Arial" w:cs="Arial"/>
          <w:sz w:val="22"/>
          <w:szCs w:val="22"/>
        </w:rPr>
        <w:t xml:space="preserve"> σύμφωνα με τα προαναφερθέντα, τις</w:t>
      </w:r>
      <w:r>
        <w:rPr>
          <w:rFonts w:ascii="Arial" w:hAnsi="Arial" w:cs="Arial"/>
          <w:iCs/>
          <w:sz w:val="22"/>
          <w:szCs w:val="22"/>
        </w:rPr>
        <w:t xml:space="preserve"> διατάξεις</w:t>
      </w:r>
      <w:r>
        <w:rPr>
          <w:rFonts w:ascii="Arial" w:hAnsi="Arial" w:cs="Arial"/>
          <w:sz w:val="22"/>
          <w:szCs w:val="22"/>
        </w:rPr>
        <w:t xml:space="preserve"> του άρθρου 72 παρ. 1, </w:t>
      </w:r>
      <w:proofErr w:type="spellStart"/>
      <w:r>
        <w:rPr>
          <w:rFonts w:ascii="Arial" w:hAnsi="Arial" w:cs="Arial"/>
          <w:sz w:val="22"/>
          <w:szCs w:val="22"/>
        </w:rPr>
        <w:t>περ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3852/2010, όπως αντικαταστάθηκε από το άρθρο 3 παρ. 1, </w:t>
      </w:r>
      <w:proofErr w:type="spellStart"/>
      <w:r>
        <w:rPr>
          <w:rFonts w:ascii="Arial" w:hAnsi="Arial" w:cs="Arial"/>
          <w:sz w:val="22"/>
          <w:szCs w:val="22"/>
        </w:rPr>
        <w:t>περ</w:t>
      </w:r>
      <w:proofErr w:type="spellEnd"/>
      <w:r>
        <w:rPr>
          <w:rFonts w:ascii="Arial" w:hAnsi="Arial" w:cs="Arial"/>
          <w:sz w:val="22"/>
          <w:szCs w:val="22"/>
        </w:rPr>
        <w:t xml:space="preserve">. 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παρ. 2 του Ν. 4623/2019 (ΦΕΚ 134 / Α΄/ 9-8-2019) , το άρθρο 10, παρ. 3  του  Ν.4674/2020 (ΦΕΚ 53 /  Α΄/ 11-3-2020) και το άρθρο 40 του Ν. 4735/2020 (ΦΕΚ 197 / Α’ / 12-10-2020),  η λήψη απόφασης :</w:t>
      </w:r>
    </w:p>
    <w:p w:rsidR="000A32B8" w:rsidRDefault="000A32B8" w:rsidP="000A32B8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για 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στη δικηγόρο του Δικηγορικού Συλλόγου Λαμίας </w:t>
      </w:r>
      <w:r w:rsidR="001D1800">
        <w:rPr>
          <w:rFonts w:ascii="Arial" w:hAnsi="Arial" w:cs="Arial"/>
          <w:b/>
          <w:iCs/>
          <w:sz w:val="22"/>
          <w:szCs w:val="22"/>
        </w:rPr>
        <w:t xml:space="preserve">κ. </w:t>
      </w:r>
      <w:proofErr w:type="spellStart"/>
      <w:r w:rsidR="001D1800">
        <w:rPr>
          <w:rFonts w:ascii="Arial" w:hAnsi="Arial" w:cs="Arial"/>
          <w:b/>
          <w:iCs/>
          <w:sz w:val="22"/>
          <w:szCs w:val="22"/>
        </w:rPr>
        <w:t>Αργυρούλα</w:t>
      </w:r>
      <w:proofErr w:type="spellEnd"/>
      <w:r w:rsidR="001D1800">
        <w:rPr>
          <w:rFonts w:ascii="Arial" w:hAnsi="Arial" w:cs="Arial"/>
          <w:b/>
          <w:iCs/>
          <w:sz w:val="22"/>
          <w:szCs w:val="22"/>
        </w:rPr>
        <w:t xml:space="preserve"> Γ. </w:t>
      </w:r>
      <w:proofErr w:type="spellStart"/>
      <w:r w:rsidR="001D1800">
        <w:rPr>
          <w:rFonts w:ascii="Arial" w:hAnsi="Arial" w:cs="Arial"/>
          <w:b/>
          <w:iCs/>
          <w:sz w:val="22"/>
          <w:szCs w:val="22"/>
        </w:rPr>
        <w:t>Γιαννακοπούλου</w:t>
      </w:r>
      <w:proofErr w:type="spellEnd"/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9C6E1C">
        <w:rPr>
          <w:rFonts w:ascii="Arial" w:hAnsi="Arial" w:cs="Arial"/>
          <w:b/>
          <w:iCs/>
          <w:sz w:val="22"/>
          <w:szCs w:val="22"/>
        </w:rPr>
        <w:t>(</w:t>
      </w:r>
      <w:r>
        <w:rPr>
          <w:rFonts w:ascii="Arial" w:hAnsi="Arial" w:cs="Arial"/>
          <w:b/>
          <w:iCs/>
          <w:sz w:val="22"/>
          <w:szCs w:val="22"/>
        </w:rPr>
        <w:t xml:space="preserve">Α.Μ. Δ.Σ.Λ. : </w:t>
      </w:r>
      <w:r w:rsidR="001D1800">
        <w:rPr>
          <w:rFonts w:ascii="Arial" w:hAnsi="Arial" w:cs="Arial"/>
          <w:b/>
          <w:iCs/>
          <w:sz w:val="22"/>
          <w:szCs w:val="22"/>
        </w:rPr>
        <w:t>204</w:t>
      </w:r>
      <w:r w:rsidRPr="00756589">
        <w:rPr>
          <w:rFonts w:ascii="Arial" w:hAnsi="Arial" w:cs="Arial"/>
          <w:b/>
          <w:iCs/>
          <w:sz w:val="22"/>
          <w:szCs w:val="22"/>
        </w:rPr>
        <w:t xml:space="preserve">), 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 xml:space="preserve">να παρασταθεί – για λογαριασμό του Δήμου Λαμιέων – </w:t>
      </w:r>
      <w:r w:rsidR="001D1800">
        <w:rPr>
          <w:rFonts w:ascii="Arial" w:hAnsi="Arial" w:cs="Arial"/>
          <w:sz w:val="22"/>
          <w:szCs w:val="22"/>
        </w:rPr>
        <w:t xml:space="preserve">στο Συμβούλιο της Επικρατείας </w:t>
      </w:r>
      <w:r>
        <w:rPr>
          <w:rFonts w:ascii="Arial" w:hAnsi="Arial" w:cs="Arial"/>
          <w:sz w:val="22"/>
          <w:szCs w:val="22"/>
        </w:rPr>
        <w:t>, στη συζήτηση της,</w:t>
      </w:r>
      <w:r>
        <w:rPr>
          <w:rStyle w:val="fontstyle01"/>
          <w:rFonts w:ascii="Arial" w:hAnsi="Arial" w:cs="Arial"/>
          <w:b w:val="0"/>
          <w:sz w:val="22"/>
          <w:szCs w:val="22"/>
        </w:rPr>
        <w:t xml:space="preserve"> </w:t>
      </w:r>
      <w:r w:rsidR="006437A6">
        <w:rPr>
          <w:rFonts w:ascii="Arial" w:hAnsi="Arial" w:cs="Arial"/>
          <w:sz w:val="22"/>
          <w:szCs w:val="22"/>
        </w:rPr>
        <w:t>από 15-01-2020 και με  Α.Κ. : 701 / 2020 στο Συμβούλιο της Επικρατείας</w:t>
      </w:r>
      <w:r w:rsidR="006437A6" w:rsidRPr="00AF6732">
        <w:rPr>
          <w:rFonts w:ascii="Arial" w:hAnsi="Arial" w:cs="Arial"/>
          <w:sz w:val="22"/>
          <w:szCs w:val="22"/>
        </w:rPr>
        <w:t xml:space="preserve"> </w:t>
      </w:r>
      <w:r w:rsidR="006437A6">
        <w:rPr>
          <w:rFonts w:ascii="Arial" w:hAnsi="Arial" w:cs="Arial"/>
          <w:b/>
          <w:sz w:val="22"/>
          <w:szCs w:val="22"/>
        </w:rPr>
        <w:t xml:space="preserve">αίτησης αναίρεσης </w:t>
      </w:r>
      <w:r w:rsidR="006437A6">
        <w:rPr>
          <w:rFonts w:ascii="Arial" w:hAnsi="Arial" w:cs="Arial"/>
          <w:sz w:val="22"/>
          <w:szCs w:val="22"/>
        </w:rPr>
        <w:t xml:space="preserve">του Δήμου Λαμιέων κατά της ανώνυμης εταιρείας με </w:t>
      </w:r>
      <w:r w:rsidR="006437A6">
        <w:rPr>
          <w:rFonts w:ascii="Arial" w:hAnsi="Arial" w:cs="Arial"/>
          <w:sz w:val="22"/>
          <w:szCs w:val="22"/>
        </w:rPr>
        <w:lastRenderedPageBreak/>
        <w:t xml:space="preserve">την επωνυμία «ΕΛΛΗΝΙΚΑ ΛΑΤΟΜΕΙΑ ΑΝΩΝΥΜΗ ΕΤΑΙΡΕΙΑ» και το διακριτικό τίτλο «ΕΛΛΗΝΙΚΑ ΛΑΤΟΜΕΙΑ Α.Ε.», όπως νόμιμα εκπροσωπείται, ως διαδόχου της εταιρείας «ΛΑΤΟΜΕΙΑ ΣΤΥΛΙΔΑΣ Α.Ε.» 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στη δικάσιμο της </w:t>
      </w:r>
      <w:r w:rsidR="006437A6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6437A6">
        <w:rPr>
          <w:rFonts w:ascii="Arial" w:hAnsi="Arial" w:cs="Arial"/>
          <w:b/>
          <w:sz w:val="22"/>
          <w:szCs w:val="22"/>
        </w:rPr>
        <w:t xml:space="preserve"> Απριλίου</w:t>
      </w:r>
      <w:r>
        <w:rPr>
          <w:rFonts w:ascii="Arial" w:hAnsi="Arial" w:cs="Arial"/>
          <w:b/>
          <w:sz w:val="22"/>
          <w:szCs w:val="22"/>
        </w:rPr>
        <w:t xml:space="preserve"> 2022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καθώς και σε κάθε πιθανή αναβολή, διακοπή, επανάληψη,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ανασυζήτησή</w:t>
      </w:r>
      <w:proofErr w:type="spellEnd"/>
      <w:r>
        <w:rPr>
          <w:rFonts w:ascii="Arial" w:hAnsi="Arial" w:cs="Arial"/>
          <w:sz w:val="22"/>
          <w:szCs w:val="22"/>
        </w:rPr>
        <w:t xml:space="preserve"> της και να καταθέ</w:t>
      </w:r>
      <w:r w:rsidR="006437A6">
        <w:rPr>
          <w:rFonts w:ascii="Arial" w:hAnsi="Arial" w:cs="Arial"/>
          <w:sz w:val="22"/>
          <w:szCs w:val="22"/>
        </w:rPr>
        <w:t>σει υπόμνημα</w:t>
      </w:r>
      <w:r>
        <w:rPr>
          <w:rFonts w:ascii="Arial" w:hAnsi="Arial" w:cs="Arial"/>
          <w:sz w:val="22"/>
          <w:szCs w:val="22"/>
        </w:rPr>
        <w:t xml:space="preserve"> και σχετικά έγγραφα.</w:t>
      </w:r>
    </w:p>
    <w:p w:rsidR="000A32B8" w:rsidRDefault="000A32B8" w:rsidP="000A32B8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 για τον καθορισμό</w:t>
      </w:r>
      <w:r>
        <w:rPr>
          <w:rFonts w:ascii="Arial" w:hAnsi="Arial" w:cs="Arial"/>
          <w:iCs/>
          <w:sz w:val="22"/>
          <w:szCs w:val="22"/>
        </w:rPr>
        <w:t xml:space="preserve"> της αμοιβής </w:t>
      </w:r>
      <w:r w:rsidRPr="00756589">
        <w:rPr>
          <w:rFonts w:ascii="Arial" w:hAnsi="Arial" w:cs="Arial"/>
          <w:iCs/>
          <w:sz w:val="22"/>
          <w:szCs w:val="22"/>
        </w:rPr>
        <w:t xml:space="preserve">της, </w:t>
      </w:r>
      <w:r>
        <w:rPr>
          <w:rFonts w:ascii="Arial" w:hAnsi="Arial" w:cs="Arial"/>
          <w:iCs/>
          <w:sz w:val="22"/>
          <w:szCs w:val="22"/>
        </w:rPr>
        <w:t xml:space="preserve">σύμφωνα  με  τις  διατάξεις του  άρθρου 72,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Pr="00FF191F">
        <w:rPr>
          <w:rFonts w:ascii="Arial" w:hAnsi="Arial" w:cs="Arial"/>
          <w:b/>
          <w:iCs/>
          <w:sz w:val="22"/>
          <w:szCs w:val="22"/>
        </w:rPr>
        <w:t>σ</w:t>
      </w:r>
      <w:r w:rsidR="00FF191F" w:rsidRPr="00FF191F">
        <w:rPr>
          <w:rFonts w:ascii="Arial" w:hAnsi="Arial" w:cs="Arial"/>
          <w:b/>
          <w:iCs/>
          <w:sz w:val="22"/>
          <w:szCs w:val="22"/>
        </w:rPr>
        <w:t>το συνολικό ποσό των δύο χιλιάδων έντεκα ευρώ και είκοσι οκτώ λεπτών με το Φ.Π.Α. (2.011,28</w:t>
      </w:r>
      <w:r w:rsidRPr="00FF191F">
        <w:rPr>
          <w:rFonts w:ascii="Arial" w:hAnsi="Arial" w:cs="Arial"/>
          <w:b/>
          <w:iCs/>
          <w:sz w:val="22"/>
          <w:szCs w:val="22"/>
        </w:rPr>
        <w:t xml:space="preserve"> €), που αναλύεται ως  εξής  : </w:t>
      </w:r>
    </w:p>
    <w:p w:rsidR="000A32B8" w:rsidRDefault="000A32B8" w:rsidP="000A32B8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α)</w:t>
      </w:r>
      <w:r>
        <w:rPr>
          <w:rFonts w:ascii="Arial" w:hAnsi="Arial" w:cs="Arial"/>
          <w:iCs/>
          <w:sz w:val="22"/>
          <w:szCs w:val="22"/>
        </w:rPr>
        <w:t xml:space="preserve"> για την παράστασή </w:t>
      </w:r>
      <w:r w:rsidRPr="00756589">
        <w:rPr>
          <w:rFonts w:ascii="Arial" w:hAnsi="Arial" w:cs="Arial"/>
          <w:iCs/>
          <w:sz w:val="22"/>
          <w:szCs w:val="22"/>
        </w:rPr>
        <w:t>της</w:t>
      </w:r>
      <w:r w:rsidRPr="00DB46D8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στη συζήτηση της αίτησης</w:t>
      </w:r>
      <w:r w:rsidR="008330E4">
        <w:rPr>
          <w:rFonts w:ascii="Arial" w:hAnsi="Arial" w:cs="Arial"/>
          <w:iCs/>
          <w:sz w:val="22"/>
          <w:szCs w:val="22"/>
        </w:rPr>
        <w:t xml:space="preserve"> αναίρεσης</w:t>
      </w:r>
      <w:r>
        <w:rPr>
          <w:rFonts w:ascii="Arial" w:hAnsi="Arial" w:cs="Arial"/>
          <w:iCs/>
          <w:sz w:val="22"/>
          <w:szCs w:val="22"/>
        </w:rPr>
        <w:t xml:space="preserve">, ποσό </w:t>
      </w:r>
      <w:r w:rsidR="008330E4">
        <w:rPr>
          <w:rFonts w:ascii="Arial" w:hAnsi="Arial" w:cs="Arial"/>
          <w:b/>
          <w:iCs/>
          <w:sz w:val="22"/>
          <w:szCs w:val="22"/>
        </w:rPr>
        <w:t xml:space="preserve"> 491,00 €</w:t>
      </w:r>
      <w:r>
        <w:rPr>
          <w:rFonts w:ascii="Arial" w:hAnsi="Arial" w:cs="Arial"/>
          <w:b/>
          <w:iCs/>
          <w:sz w:val="22"/>
          <w:szCs w:val="22"/>
        </w:rPr>
        <w:t xml:space="preserve"> .</w:t>
      </w:r>
    </w:p>
    <w:p w:rsidR="000A32B8" w:rsidRDefault="000A32B8" w:rsidP="000A32B8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kern w:val="24"/>
          <w:sz w:val="22"/>
          <w:szCs w:val="22"/>
        </w:rPr>
        <w:t>β</w:t>
      </w:r>
      <w:r>
        <w:rPr>
          <w:rFonts w:ascii="Arial" w:hAnsi="Arial" w:cs="Arial"/>
          <w:b/>
          <w:iCs/>
          <w:sz w:val="22"/>
          <w:szCs w:val="22"/>
        </w:rPr>
        <w:t>)</w:t>
      </w:r>
      <w:r w:rsidR="00961609">
        <w:rPr>
          <w:rFonts w:ascii="Arial" w:hAnsi="Arial" w:cs="Arial"/>
          <w:iCs/>
          <w:sz w:val="22"/>
          <w:szCs w:val="22"/>
        </w:rPr>
        <w:t xml:space="preserve"> για τη σύνταξη  υπομνήματος</w:t>
      </w:r>
      <w:r>
        <w:rPr>
          <w:rFonts w:ascii="Arial" w:hAnsi="Arial" w:cs="Arial"/>
          <w:iCs/>
          <w:sz w:val="22"/>
          <w:szCs w:val="22"/>
        </w:rPr>
        <w:t xml:space="preserve">, ποσό </w:t>
      </w:r>
      <w:r w:rsidR="008330E4">
        <w:rPr>
          <w:rFonts w:ascii="Arial" w:hAnsi="Arial" w:cs="Arial"/>
          <w:b/>
          <w:iCs/>
          <w:sz w:val="22"/>
          <w:szCs w:val="22"/>
        </w:rPr>
        <w:t xml:space="preserve"> 491,00 €</w:t>
      </w:r>
      <w:r>
        <w:rPr>
          <w:rFonts w:ascii="Arial" w:hAnsi="Arial" w:cs="Arial"/>
          <w:b/>
          <w:iCs/>
          <w:sz w:val="22"/>
          <w:szCs w:val="22"/>
        </w:rPr>
        <w:t xml:space="preserve"> .</w:t>
      </w:r>
    </w:p>
    <w:p w:rsidR="000A32B8" w:rsidRDefault="000A32B8" w:rsidP="000A32B8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γ) </w:t>
      </w:r>
      <w:r>
        <w:rPr>
          <w:rFonts w:ascii="Arial" w:hAnsi="Arial" w:cs="Arial"/>
          <w:iCs/>
          <w:sz w:val="22"/>
          <w:szCs w:val="22"/>
        </w:rPr>
        <w:t xml:space="preserve">για το χρόνο απασχόλησης </w:t>
      </w:r>
      <w:r w:rsidRPr="00756589">
        <w:rPr>
          <w:rFonts w:ascii="Arial" w:hAnsi="Arial" w:cs="Arial"/>
          <w:iCs/>
          <w:sz w:val="22"/>
          <w:szCs w:val="22"/>
        </w:rPr>
        <w:t>της</w:t>
      </w:r>
      <w:r w:rsidRPr="00DB46D8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δικηγόρου, μελέτη της δικογραφίας, ποσό </w:t>
      </w:r>
      <w:r w:rsidR="006D3485">
        <w:rPr>
          <w:rFonts w:ascii="Arial" w:hAnsi="Arial" w:cs="Arial"/>
          <w:b/>
          <w:iCs/>
          <w:sz w:val="22"/>
          <w:szCs w:val="22"/>
        </w:rPr>
        <w:t xml:space="preserve">(80,00 ευρώ Χ </w:t>
      </w:r>
      <w:r w:rsidR="006D3485" w:rsidRPr="006D3485">
        <w:rPr>
          <w:rFonts w:ascii="Arial" w:hAnsi="Arial" w:cs="Arial"/>
          <w:b/>
          <w:iCs/>
          <w:sz w:val="22"/>
          <w:szCs w:val="22"/>
        </w:rPr>
        <w:t>8</w:t>
      </w:r>
      <w:r w:rsidR="000D1944">
        <w:rPr>
          <w:rFonts w:ascii="Arial" w:hAnsi="Arial" w:cs="Arial"/>
          <w:b/>
          <w:iCs/>
          <w:sz w:val="22"/>
          <w:szCs w:val="22"/>
        </w:rPr>
        <w:t xml:space="preserve"> </w:t>
      </w:r>
      <w:r w:rsidR="006D3485" w:rsidRPr="006D3485">
        <w:rPr>
          <w:rFonts w:ascii="Arial" w:hAnsi="Arial" w:cs="Arial"/>
          <w:b/>
          <w:iCs/>
          <w:sz w:val="22"/>
          <w:szCs w:val="22"/>
        </w:rPr>
        <w:t>ώρες = ) 64</w:t>
      </w:r>
      <w:r w:rsidRPr="006D3485">
        <w:rPr>
          <w:rFonts w:ascii="Arial" w:hAnsi="Arial" w:cs="Arial"/>
          <w:b/>
          <w:iCs/>
          <w:sz w:val="22"/>
          <w:szCs w:val="22"/>
        </w:rPr>
        <w:t>0,00 ευρώ .</w:t>
      </w:r>
    </w:p>
    <w:p w:rsidR="000A32B8" w:rsidRPr="00235ECE" w:rsidRDefault="000A32B8" w:rsidP="000A32B8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235ECE">
        <w:rPr>
          <w:rFonts w:ascii="Arial" w:hAnsi="Arial" w:cs="Arial"/>
          <w:b/>
          <w:iCs/>
          <w:sz w:val="22"/>
          <w:szCs w:val="22"/>
        </w:rPr>
        <w:t>δ)</w:t>
      </w:r>
      <w:r w:rsidRPr="00235ECE">
        <w:rPr>
          <w:rFonts w:ascii="Arial" w:hAnsi="Arial" w:cs="Arial"/>
          <w:iCs/>
          <w:sz w:val="22"/>
          <w:szCs w:val="22"/>
        </w:rPr>
        <w:t xml:space="preserve"> για </w:t>
      </w:r>
      <w:r w:rsidRPr="00235ECE">
        <w:rPr>
          <w:rFonts w:ascii="Arial" w:hAnsi="Arial" w:cs="Arial"/>
          <w:b/>
          <w:iCs/>
          <w:sz w:val="22"/>
          <w:szCs w:val="22"/>
        </w:rPr>
        <w:t>Φ.Π.Α. 24%</w:t>
      </w:r>
      <w:r w:rsidR="00E433AF" w:rsidRPr="00235ECE">
        <w:rPr>
          <w:rFonts w:ascii="Arial" w:hAnsi="Arial" w:cs="Arial"/>
          <w:iCs/>
          <w:sz w:val="22"/>
          <w:szCs w:val="22"/>
        </w:rPr>
        <w:t>, ποσό (491,00 € + 491,00 € + 64</w:t>
      </w:r>
      <w:r w:rsidR="00235ECE" w:rsidRPr="00235ECE">
        <w:rPr>
          <w:rFonts w:ascii="Arial" w:hAnsi="Arial" w:cs="Arial"/>
          <w:iCs/>
          <w:sz w:val="22"/>
          <w:szCs w:val="22"/>
        </w:rPr>
        <w:t>0,00 €) = 1.622</w:t>
      </w:r>
      <w:r w:rsidRPr="00235ECE">
        <w:rPr>
          <w:rFonts w:ascii="Arial" w:hAnsi="Arial" w:cs="Arial"/>
          <w:iCs/>
          <w:sz w:val="22"/>
          <w:szCs w:val="22"/>
        </w:rPr>
        <w:t xml:space="preserve">,00 ευρώ Χ 24% = </w:t>
      </w:r>
      <w:r w:rsidR="00E433AF" w:rsidRPr="00235ECE">
        <w:rPr>
          <w:rFonts w:ascii="Arial" w:hAnsi="Arial" w:cs="Arial"/>
          <w:b/>
          <w:iCs/>
          <w:sz w:val="22"/>
          <w:szCs w:val="22"/>
        </w:rPr>
        <w:t>389,28</w:t>
      </w:r>
      <w:r w:rsidRPr="00235ECE">
        <w:rPr>
          <w:rFonts w:ascii="Arial" w:hAnsi="Arial" w:cs="Arial"/>
          <w:b/>
          <w:iCs/>
          <w:sz w:val="22"/>
          <w:szCs w:val="22"/>
        </w:rPr>
        <w:t xml:space="preserve"> € </w:t>
      </w:r>
      <w:r w:rsidRPr="00235ECE">
        <w:rPr>
          <w:rFonts w:ascii="Arial" w:hAnsi="Arial" w:cs="Arial"/>
          <w:iCs/>
          <w:sz w:val="22"/>
          <w:szCs w:val="22"/>
        </w:rPr>
        <w:t xml:space="preserve"> .                                       </w:t>
      </w:r>
      <w:r w:rsidRPr="00235ECE">
        <w:rPr>
          <w:rFonts w:ascii="Arial" w:hAnsi="Arial" w:cs="Arial"/>
          <w:b/>
          <w:sz w:val="22"/>
          <w:szCs w:val="22"/>
        </w:rPr>
        <w:t xml:space="preserve">                 </w:t>
      </w:r>
    </w:p>
    <w:p w:rsidR="000A32B8" w:rsidRDefault="000A32B8" w:rsidP="000A32B8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</w:t>
      </w:r>
    </w:p>
    <w:p w:rsidR="000A32B8" w:rsidRDefault="000A32B8" w:rsidP="000A32B8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</w:t>
      </w:r>
      <w:r w:rsidR="006E440B">
        <w:rPr>
          <w:rFonts w:ascii="Arial" w:hAnsi="Arial" w:cs="Arial"/>
          <w:b/>
          <w:sz w:val="22"/>
          <w:szCs w:val="22"/>
        </w:rPr>
        <w:t xml:space="preserve">           Λαμία,   10 </w:t>
      </w:r>
      <w:r w:rsidR="00A53FFB">
        <w:rPr>
          <w:rFonts w:ascii="Arial" w:hAnsi="Arial" w:cs="Arial"/>
          <w:b/>
          <w:sz w:val="22"/>
          <w:szCs w:val="22"/>
        </w:rPr>
        <w:t xml:space="preserve"> / 3</w:t>
      </w:r>
      <w:r>
        <w:rPr>
          <w:rFonts w:ascii="Arial" w:hAnsi="Arial" w:cs="Arial"/>
          <w:b/>
          <w:sz w:val="22"/>
          <w:szCs w:val="22"/>
        </w:rPr>
        <w:t xml:space="preserve"> / 2022 </w:t>
      </w:r>
    </w:p>
    <w:p w:rsidR="000A32B8" w:rsidRDefault="000A32B8" w:rsidP="000A32B8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A32B8" w:rsidRDefault="000A32B8" w:rsidP="000A32B8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A32B8" w:rsidRDefault="000A32B8" w:rsidP="000A32B8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A32B8" w:rsidRDefault="000A32B8" w:rsidP="000A32B8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A32B8" w:rsidRDefault="000A32B8" w:rsidP="000A32B8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A32B8" w:rsidRDefault="000A32B8" w:rsidP="000A32B8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592FC7" w:rsidRDefault="00592FC7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592FC7" w:rsidRDefault="00592FC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592FC7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07DA6279-56D6-4A82-A78D-1C4C46577BC3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594" w:rsidRDefault="004E0594" w:rsidP="00490258">
      <w:r>
        <w:separator/>
      </w:r>
    </w:p>
  </w:endnote>
  <w:endnote w:type="continuationSeparator" w:id="0">
    <w:p w:rsidR="004E0594" w:rsidRDefault="004E0594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592FC7">
      <w:rPr>
        <w:b/>
        <w:bCs/>
        <w:noProof/>
      </w:rPr>
      <w:t>4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592FC7">
      <w:rPr>
        <w:b/>
        <w:bCs/>
        <w:noProof/>
      </w:rPr>
      <w:t>4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594" w:rsidRDefault="004E0594" w:rsidP="00490258">
      <w:r>
        <w:separator/>
      </w:r>
    </w:p>
  </w:footnote>
  <w:footnote w:type="continuationSeparator" w:id="0">
    <w:p w:rsidR="004E0594" w:rsidRDefault="004E0594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54A6F91"/>
    <w:multiLevelType w:val="hybridMultilevel"/>
    <w:tmpl w:val="5FE425EE"/>
    <w:lvl w:ilvl="0" w:tplc="3EE89B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163D6"/>
    <w:rsid w:val="00020D5C"/>
    <w:rsid w:val="0002710F"/>
    <w:rsid w:val="00027C45"/>
    <w:rsid w:val="00040B67"/>
    <w:rsid w:val="00045CA6"/>
    <w:rsid w:val="000534FF"/>
    <w:rsid w:val="00055740"/>
    <w:rsid w:val="000702D9"/>
    <w:rsid w:val="000901AB"/>
    <w:rsid w:val="000A32B8"/>
    <w:rsid w:val="000B2843"/>
    <w:rsid w:val="000B35A7"/>
    <w:rsid w:val="000B7BB9"/>
    <w:rsid w:val="000B7BEE"/>
    <w:rsid w:val="000D1944"/>
    <w:rsid w:val="000E5D32"/>
    <w:rsid w:val="000E74CC"/>
    <w:rsid w:val="000F36D9"/>
    <w:rsid w:val="0012742D"/>
    <w:rsid w:val="0013149F"/>
    <w:rsid w:val="00133A36"/>
    <w:rsid w:val="001373D6"/>
    <w:rsid w:val="0014184C"/>
    <w:rsid w:val="00162BD4"/>
    <w:rsid w:val="00164A94"/>
    <w:rsid w:val="001676B2"/>
    <w:rsid w:val="00173CAD"/>
    <w:rsid w:val="001750FB"/>
    <w:rsid w:val="00175EB4"/>
    <w:rsid w:val="00193C7F"/>
    <w:rsid w:val="00197653"/>
    <w:rsid w:val="001A61ED"/>
    <w:rsid w:val="001B4377"/>
    <w:rsid w:val="001C3BE3"/>
    <w:rsid w:val="001C5242"/>
    <w:rsid w:val="001D1800"/>
    <w:rsid w:val="001E1056"/>
    <w:rsid w:val="001E12C0"/>
    <w:rsid w:val="001E54C3"/>
    <w:rsid w:val="001E77F7"/>
    <w:rsid w:val="00204F45"/>
    <w:rsid w:val="00235ECE"/>
    <w:rsid w:val="00252ABE"/>
    <w:rsid w:val="00254E83"/>
    <w:rsid w:val="00255857"/>
    <w:rsid w:val="002629DB"/>
    <w:rsid w:val="002639DF"/>
    <w:rsid w:val="00274CF4"/>
    <w:rsid w:val="00277846"/>
    <w:rsid w:val="00293A4D"/>
    <w:rsid w:val="002A5D4F"/>
    <w:rsid w:val="002B2259"/>
    <w:rsid w:val="002C0A7D"/>
    <w:rsid w:val="002C4FBE"/>
    <w:rsid w:val="002D1E04"/>
    <w:rsid w:val="002D31D5"/>
    <w:rsid w:val="002E3BAE"/>
    <w:rsid w:val="002F19D4"/>
    <w:rsid w:val="002F1A51"/>
    <w:rsid w:val="00313F22"/>
    <w:rsid w:val="00320306"/>
    <w:rsid w:val="00337EC9"/>
    <w:rsid w:val="003435C8"/>
    <w:rsid w:val="00345D60"/>
    <w:rsid w:val="003576F3"/>
    <w:rsid w:val="0036635A"/>
    <w:rsid w:val="003A4120"/>
    <w:rsid w:val="003B2748"/>
    <w:rsid w:val="003C7173"/>
    <w:rsid w:val="003D3889"/>
    <w:rsid w:val="003F197E"/>
    <w:rsid w:val="0041731A"/>
    <w:rsid w:val="0043553A"/>
    <w:rsid w:val="00460BD3"/>
    <w:rsid w:val="00487822"/>
    <w:rsid w:val="00490258"/>
    <w:rsid w:val="00492387"/>
    <w:rsid w:val="004A5374"/>
    <w:rsid w:val="004A7C40"/>
    <w:rsid w:val="004C472F"/>
    <w:rsid w:val="004D64A4"/>
    <w:rsid w:val="004E02CC"/>
    <w:rsid w:val="004E0594"/>
    <w:rsid w:val="004E3483"/>
    <w:rsid w:val="004F46A7"/>
    <w:rsid w:val="00503D66"/>
    <w:rsid w:val="00506C1F"/>
    <w:rsid w:val="005101F1"/>
    <w:rsid w:val="00530F4E"/>
    <w:rsid w:val="00563012"/>
    <w:rsid w:val="00567793"/>
    <w:rsid w:val="00571BD9"/>
    <w:rsid w:val="005737EB"/>
    <w:rsid w:val="00574735"/>
    <w:rsid w:val="0057764F"/>
    <w:rsid w:val="00577B69"/>
    <w:rsid w:val="005800D8"/>
    <w:rsid w:val="00592FC7"/>
    <w:rsid w:val="00596E31"/>
    <w:rsid w:val="005B7E13"/>
    <w:rsid w:val="005F306C"/>
    <w:rsid w:val="00607BEC"/>
    <w:rsid w:val="00611992"/>
    <w:rsid w:val="0062388C"/>
    <w:rsid w:val="00623DC3"/>
    <w:rsid w:val="006437A6"/>
    <w:rsid w:val="006456F5"/>
    <w:rsid w:val="00667FEB"/>
    <w:rsid w:val="006922BF"/>
    <w:rsid w:val="00697E5E"/>
    <w:rsid w:val="006A3CFB"/>
    <w:rsid w:val="006C1669"/>
    <w:rsid w:val="006D3485"/>
    <w:rsid w:val="006D79FA"/>
    <w:rsid w:val="006E3B9E"/>
    <w:rsid w:val="006E440B"/>
    <w:rsid w:val="006E5098"/>
    <w:rsid w:val="006F75CC"/>
    <w:rsid w:val="006F7A53"/>
    <w:rsid w:val="007128E4"/>
    <w:rsid w:val="007302D1"/>
    <w:rsid w:val="007337CA"/>
    <w:rsid w:val="007403BB"/>
    <w:rsid w:val="007428AC"/>
    <w:rsid w:val="00745C21"/>
    <w:rsid w:val="00747A14"/>
    <w:rsid w:val="00751029"/>
    <w:rsid w:val="00772EE8"/>
    <w:rsid w:val="007757DF"/>
    <w:rsid w:val="00782277"/>
    <w:rsid w:val="0078699B"/>
    <w:rsid w:val="007A1BFD"/>
    <w:rsid w:val="007A7A1C"/>
    <w:rsid w:val="007C6674"/>
    <w:rsid w:val="007D409D"/>
    <w:rsid w:val="007E0416"/>
    <w:rsid w:val="007E2626"/>
    <w:rsid w:val="007F016B"/>
    <w:rsid w:val="007F2853"/>
    <w:rsid w:val="00804ADA"/>
    <w:rsid w:val="00817F60"/>
    <w:rsid w:val="008218EA"/>
    <w:rsid w:val="008330E4"/>
    <w:rsid w:val="00836773"/>
    <w:rsid w:val="00850CB7"/>
    <w:rsid w:val="00861C2D"/>
    <w:rsid w:val="00864216"/>
    <w:rsid w:val="00864B0A"/>
    <w:rsid w:val="00867AB6"/>
    <w:rsid w:val="00873C5D"/>
    <w:rsid w:val="00874D98"/>
    <w:rsid w:val="008A1008"/>
    <w:rsid w:val="008B5ABA"/>
    <w:rsid w:val="008D03A6"/>
    <w:rsid w:val="008D04A2"/>
    <w:rsid w:val="008D1A1A"/>
    <w:rsid w:val="008E2A8E"/>
    <w:rsid w:val="008E2E18"/>
    <w:rsid w:val="008F4A23"/>
    <w:rsid w:val="008F76F3"/>
    <w:rsid w:val="008F7DE9"/>
    <w:rsid w:val="00904E16"/>
    <w:rsid w:val="00907590"/>
    <w:rsid w:val="0091171A"/>
    <w:rsid w:val="00916012"/>
    <w:rsid w:val="00917081"/>
    <w:rsid w:val="00921B1D"/>
    <w:rsid w:val="00922414"/>
    <w:rsid w:val="0092788D"/>
    <w:rsid w:val="00941A55"/>
    <w:rsid w:val="0094383A"/>
    <w:rsid w:val="00951CB0"/>
    <w:rsid w:val="00961609"/>
    <w:rsid w:val="00963303"/>
    <w:rsid w:val="00963D4C"/>
    <w:rsid w:val="0097359C"/>
    <w:rsid w:val="00973F2F"/>
    <w:rsid w:val="0098106E"/>
    <w:rsid w:val="00991AE1"/>
    <w:rsid w:val="009A0B84"/>
    <w:rsid w:val="009A3849"/>
    <w:rsid w:val="009A7F6C"/>
    <w:rsid w:val="009B50D3"/>
    <w:rsid w:val="009C6EED"/>
    <w:rsid w:val="009F1501"/>
    <w:rsid w:val="009F62E1"/>
    <w:rsid w:val="009F7F2E"/>
    <w:rsid w:val="00A035B9"/>
    <w:rsid w:val="00A0793A"/>
    <w:rsid w:val="00A11D78"/>
    <w:rsid w:val="00A53FFB"/>
    <w:rsid w:val="00A60C45"/>
    <w:rsid w:val="00A61B17"/>
    <w:rsid w:val="00A62B96"/>
    <w:rsid w:val="00A7152C"/>
    <w:rsid w:val="00A751C2"/>
    <w:rsid w:val="00A8137E"/>
    <w:rsid w:val="00AA6DA8"/>
    <w:rsid w:val="00AB0EB0"/>
    <w:rsid w:val="00AB5E8A"/>
    <w:rsid w:val="00AC3C1E"/>
    <w:rsid w:val="00AD5F37"/>
    <w:rsid w:val="00AF51E0"/>
    <w:rsid w:val="00B03E71"/>
    <w:rsid w:val="00B05C36"/>
    <w:rsid w:val="00B07C83"/>
    <w:rsid w:val="00B10DFD"/>
    <w:rsid w:val="00B30C9A"/>
    <w:rsid w:val="00B41536"/>
    <w:rsid w:val="00B50F37"/>
    <w:rsid w:val="00B52162"/>
    <w:rsid w:val="00B720B1"/>
    <w:rsid w:val="00B878DC"/>
    <w:rsid w:val="00B87DD0"/>
    <w:rsid w:val="00BB4C75"/>
    <w:rsid w:val="00BC0D62"/>
    <w:rsid w:val="00BC6BEF"/>
    <w:rsid w:val="00BD30A9"/>
    <w:rsid w:val="00BE057A"/>
    <w:rsid w:val="00BF5AC2"/>
    <w:rsid w:val="00C05D80"/>
    <w:rsid w:val="00C1435C"/>
    <w:rsid w:val="00C1699F"/>
    <w:rsid w:val="00C20870"/>
    <w:rsid w:val="00C27594"/>
    <w:rsid w:val="00C36167"/>
    <w:rsid w:val="00C431B0"/>
    <w:rsid w:val="00C47657"/>
    <w:rsid w:val="00C52F63"/>
    <w:rsid w:val="00C6006F"/>
    <w:rsid w:val="00C671FA"/>
    <w:rsid w:val="00C754B0"/>
    <w:rsid w:val="00C86F43"/>
    <w:rsid w:val="00CA3EE8"/>
    <w:rsid w:val="00CB13D6"/>
    <w:rsid w:val="00CB1670"/>
    <w:rsid w:val="00CC4189"/>
    <w:rsid w:val="00CD4EE6"/>
    <w:rsid w:val="00D01648"/>
    <w:rsid w:val="00D04AFA"/>
    <w:rsid w:val="00D33D01"/>
    <w:rsid w:val="00D527FF"/>
    <w:rsid w:val="00D54A6F"/>
    <w:rsid w:val="00D718A3"/>
    <w:rsid w:val="00D8247F"/>
    <w:rsid w:val="00D87FBF"/>
    <w:rsid w:val="00D95D9A"/>
    <w:rsid w:val="00DA5850"/>
    <w:rsid w:val="00DD069C"/>
    <w:rsid w:val="00DD33E1"/>
    <w:rsid w:val="00DD6BE6"/>
    <w:rsid w:val="00DE018B"/>
    <w:rsid w:val="00DE6716"/>
    <w:rsid w:val="00DF33A3"/>
    <w:rsid w:val="00DF5E5F"/>
    <w:rsid w:val="00DF7571"/>
    <w:rsid w:val="00E0169B"/>
    <w:rsid w:val="00E0311B"/>
    <w:rsid w:val="00E03139"/>
    <w:rsid w:val="00E03D51"/>
    <w:rsid w:val="00E14458"/>
    <w:rsid w:val="00E273D4"/>
    <w:rsid w:val="00E3026A"/>
    <w:rsid w:val="00E37C27"/>
    <w:rsid w:val="00E433AF"/>
    <w:rsid w:val="00E442FF"/>
    <w:rsid w:val="00E747BA"/>
    <w:rsid w:val="00E74FCB"/>
    <w:rsid w:val="00E85528"/>
    <w:rsid w:val="00E9212D"/>
    <w:rsid w:val="00E93363"/>
    <w:rsid w:val="00E95FFB"/>
    <w:rsid w:val="00EA5395"/>
    <w:rsid w:val="00EC0A95"/>
    <w:rsid w:val="00EC3114"/>
    <w:rsid w:val="00ED36DC"/>
    <w:rsid w:val="00ED39BC"/>
    <w:rsid w:val="00ED7482"/>
    <w:rsid w:val="00EF5908"/>
    <w:rsid w:val="00F02F62"/>
    <w:rsid w:val="00F30FA2"/>
    <w:rsid w:val="00F315C3"/>
    <w:rsid w:val="00F51765"/>
    <w:rsid w:val="00F5216B"/>
    <w:rsid w:val="00F55274"/>
    <w:rsid w:val="00F61C2D"/>
    <w:rsid w:val="00F704A8"/>
    <w:rsid w:val="00F9619C"/>
    <w:rsid w:val="00FD0A4E"/>
    <w:rsid w:val="00FD42A7"/>
    <w:rsid w:val="00FE5D6C"/>
    <w:rsid w:val="00FE5E8F"/>
    <w:rsid w:val="00FF1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D180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paragraph" w:styleId="a9">
    <w:name w:val="No Spacing"/>
    <w:uiPriority w:val="1"/>
    <w:qFormat/>
    <w:rsid w:val="000A32B8"/>
    <w:rPr>
      <w:rFonts w:ascii="Times New Roman" w:eastAsia="Times New Roman" w:hAnsi="Times New Roman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1D1800"/>
    <w:rPr>
      <w:rFonts w:ascii="Cambria" w:eastAsia="Times New Roman" w:hAnsi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D180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paragraph" w:styleId="a9">
    <w:name w:val="No Spacing"/>
    <w:uiPriority w:val="1"/>
    <w:qFormat/>
    <w:rsid w:val="000A32B8"/>
    <w:rPr>
      <w:rFonts w:ascii="Times New Roman" w:eastAsia="Times New Roman" w:hAnsi="Times New Roman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1D1800"/>
    <w:rPr>
      <w:rFonts w:ascii="Cambria" w:eastAsia="Times New Roman" w:hAnsi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33DDF-AFFB-4DB1-94D7-8ED67A773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969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2022-03-10T11:17:00Z</cp:lastPrinted>
  <dcterms:created xsi:type="dcterms:W3CDTF">2022-03-10T11:17:00Z</dcterms:created>
  <dcterms:modified xsi:type="dcterms:W3CDTF">2022-03-10T11:19:00Z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cb975acd29a74e47981c9079e62a9034.psdsxs" Id="Ra877254440274b79" /></Relationships>
</file>